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Федеральный закон от 21.11.2011 N 323-ФЗ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"Об основах охраны здоровья граждан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в Российской Федерации"</w:t>
      </w:r>
    </w:p>
    <w:p w:rsidR="00D339B7" w:rsidRPr="00A67E99" w:rsidRDefault="00D339B7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Глава 4. </w:t>
      </w:r>
    </w:p>
    <w:p w:rsidR="00EF13BC" w:rsidRPr="00A67E99" w:rsidRDefault="008A0CCC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ПРАВА И ОБЯЗАННОСТИ ГРАЖДАН В СФЕРЕ ОХРАНЫ ЗДОРОВЬЯ</w:t>
      </w:r>
    </w:p>
    <w:p w:rsidR="00A67E99" w:rsidRPr="00A67E99" w:rsidRDefault="00A67E9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F5229" w:rsidRPr="00AF5229" w:rsidRDefault="00AF522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18. Право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p337"/>
      <w:bookmarkEnd w:id="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" w:name="p338"/>
      <w:bookmarkEnd w:id="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охрану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" w:name="p339"/>
      <w:bookmarkEnd w:id="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" w:name="p340"/>
      <w:bookmarkEnd w:id="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" w:name="p341"/>
      <w:bookmarkEnd w:id="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19. Право на медицинскую помощь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" w:name="p342"/>
      <w:bookmarkEnd w:id="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" w:name="p343"/>
      <w:bookmarkEnd w:id="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медицинскую помощь.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" w:name="p344"/>
      <w:bookmarkEnd w:id="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" w:name="p345"/>
      <w:bookmarkEnd w:id="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" w:name="p346"/>
      <w:bookmarkEnd w:id="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" w:tooltip="Постановление Правительства РФ от 06.03.2013 N 186 &quot;Об утверждении Правил оказания медицинской помощи иностранным гражданам на территории Российской Федерации&quo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 иностранным гражданам определяется Правительством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" w:name="p347"/>
      <w:bookmarkEnd w:id="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Пациент имеет право на: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p348"/>
      <w:bookmarkEnd w:id="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выбор врача и выбор медицинской организации в соответствии с настоящим Федеральным законом;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2" w:name="p349"/>
      <w:bookmarkEnd w:id="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p350"/>
      <w:bookmarkEnd w:id="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получение консультаций врачей-специалистов;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4" w:name="p351"/>
      <w:bookmarkEnd w:id="1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5" w:name="p352"/>
      <w:bookmarkEnd w:id="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6" w:name="p353"/>
      <w:bookmarkEnd w:id="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6) получение лечебного питания в случае нахождения пациента на лечении в стационарных условиях;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7" w:name="p354"/>
      <w:bookmarkEnd w:id="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7) защиту сведений, составляющих врачебную тайну;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8" w:name="p355"/>
      <w:bookmarkEnd w:id="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8) отказ от медицинского вмешательства;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9" w:name="p356"/>
      <w:bookmarkEnd w:id="1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9) возмещение вреда, причиненного здоровью при оказании ему медицинской помощи;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0" w:name="p357"/>
      <w:bookmarkEnd w:id="2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10) допуск к нему адвоката или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для защиты своих прав;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1" w:name="p358"/>
      <w:bookmarkEnd w:id="2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2" w:name="p359"/>
      <w:bookmarkEnd w:id="2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3" w:name="p360"/>
      <w:bookmarkEnd w:id="23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4" w:name="p361"/>
      <w:bookmarkEnd w:id="2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25" w:name="p362"/>
      <w:bookmarkEnd w:id="2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26" w:name="p363"/>
      <w:bookmarkEnd w:id="2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Информированное добровольное согласие на медицинское вмешательство дает один из родителей или иной </w:t>
      </w:r>
      <w:hyperlink r:id="rId6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законный представитель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в отношении: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27" w:name="p364"/>
      <w:bookmarkEnd w:id="2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1) лица, не достигшего возраста, установленного </w:t>
      </w:r>
      <w:hyperlink r:id="rId7" w:anchor="p710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частью 5 статьи 47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 </w:t>
      </w:r>
      <w:hyperlink r:id="rId8" w:anchor="p785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частью 2 статьи 54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настоящего Федерального закона, или лица, признанного в установленном законом </w:t>
      </w:r>
      <w:hyperlink r:id="rId9" w:tooltip="&quot;Гражданский кодекс Российской Федерации (часть первая)&quot; от 30.11.1994 N 51-ФЗ (ред. от 02.11.2013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недееспособным, если такое лицо по своему состоянию не способно дать согласие на медицинское вмешательство;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28" w:name="p365"/>
      <w:bookmarkEnd w:id="2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0" w:tooltip="&quot;Гражданский кодекс Российской Федерации (часть первая)&quot; от 30.11.1994 N 51-ФЗ (ред. от 02.11.2013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законодательством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29" w:name="p366"/>
      <w:bookmarkEnd w:id="2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Гражданин, один из родителей или иной </w:t>
      </w:r>
      <w:hyperlink r:id="rId11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законный представитель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лица, указанного в </w:t>
      </w:r>
      <w:hyperlink r:id="rId12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3" w:anchor="p374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частью 9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статьи. Законный представитель лица, признанного в установленном законом </w:t>
      </w:r>
      <w:hyperlink r:id="rId14" w:tooltip="&quot;Гражданский кодекс Российской Федерации (часть первая)&quot; от 30.11.1994 N 51-ФЗ (ред. от 02.11.2013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0" w:name="p367"/>
      <w:bookmarkEnd w:id="3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в доступной для него форме должны быть разъяснены возможные последствия такого отказа.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1" w:name="p368"/>
      <w:bookmarkEnd w:id="3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5. При отказе одного из родителей или иного </w:t>
      </w:r>
      <w:hyperlink r:id="rId16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законного представителя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лица, указанного в </w:t>
      </w:r>
      <w:hyperlink r:id="rId17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либо законного представителя лица, признанного в установленном законом </w:t>
      </w:r>
      <w:hyperlink r:id="rId18" w:tooltip="&quot;Гражданский кодекс Российской Федерации (часть первая)&quot; от 30.11.1994 N 51-ФЗ (ред. от 02.11.2013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2" w:name="p369"/>
      <w:bookmarkEnd w:id="3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6. Лица, указанные в </w:t>
      </w:r>
      <w:hyperlink r:id="rId19" w:anchor="p362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частях 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 </w:t>
      </w:r>
      <w:hyperlink r:id="rId20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21" w:tooltip="Приказ Минздравсоцразвития России от 23.04.2012 N 390н &quot;Об утверждении Перечня определенных видов медицинских вмешательств, на которые граждане дают информированное добровольное согласие при выборе врача и медицинской организации для получения первичной медико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перечень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устанавливаемый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3" w:name="p370"/>
      <w:bookmarkEnd w:id="3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 </w:t>
      </w:r>
      <w:hyperlink r:id="rId22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законным представителем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медицинским работником и содержится в медицинской документации пациента.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4" w:name="p371"/>
      <w:bookmarkEnd w:id="3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8. </w:t>
      </w:r>
      <w:hyperlink r:id="rId23" w:tooltip="Приказ Минздрава России от 20.12.2012 N 1177н &quot;Об утверждении порядка дачи информированного добровольного согласия на медицинское вмешательство и отказа от медицинского вмешательства в отношении определенных видов медицинских вмешательств, форм информированног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Порядок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5" w:name="p372"/>
      <w:bookmarkEnd w:id="3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(в ред. Федерального </w:t>
      </w:r>
      <w:hyperlink r:id="rId24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от 25.11.2013 N 317-ФЗ)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6" w:name="p373"/>
      <w:bookmarkEnd w:id="3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(см. текст в предыдущей </w:t>
      </w:r>
      <w:hyperlink r:id="rId25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редакции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7" w:name="p374"/>
      <w:bookmarkEnd w:id="3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9. Медицинское вмешательство без согласия гражданина, одного из родителей или иного законного представителя допускается: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8" w:name="p375"/>
      <w:bookmarkEnd w:id="3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 </w:t>
      </w:r>
      <w:hyperlink r:id="rId26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законные представители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(в отношении лиц, указанных в </w:t>
      </w:r>
      <w:hyperlink r:id="rId27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статьи);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39" w:name="p376"/>
      <w:bookmarkEnd w:id="3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2) в отношении лиц, страдающих </w:t>
      </w:r>
      <w:hyperlink r:id="rId2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заболеваниями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представляющими опасность для окружающих;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0" w:name="p377"/>
      <w:bookmarkEnd w:id="4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3) в отношении лиц, страдающих тяжелыми психическими расстройствами;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1" w:name="p378"/>
      <w:bookmarkEnd w:id="4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4) в отношении лиц, совершивших общественно опасные деяния (преступления);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2" w:name="p379"/>
      <w:bookmarkEnd w:id="4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5) при проведении судебно-медицинской экспертизы и (или) судебно-психиатрической экспертизы.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3" w:name="p380"/>
      <w:bookmarkEnd w:id="4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10. Решение о медицинском вмешательстве без согласия гражданина, одного из родителей или иного </w:t>
      </w:r>
      <w:hyperlink r:id="rId29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законного представителя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принимается: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4" w:name="p381"/>
      <w:bookmarkEnd w:id="4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1) в случаях, указанных в </w:t>
      </w:r>
      <w:hyperlink r:id="rId30" w:anchor="p375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пунктах 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 </w:t>
      </w:r>
      <w:hyperlink r:id="rId31" w:anchor="p376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2 части 9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медицинское вмешательство, одного из родителей или иного законного представителя лица, которое указано в </w:t>
      </w:r>
      <w:hyperlink r:id="rId32" w:anchor="p363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5" w:name="p382"/>
      <w:bookmarkEnd w:id="4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(в ред. Федерального </w:t>
      </w:r>
      <w:hyperlink r:id="rId33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от 25.11.2013 N 317-ФЗ)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6" w:name="p383"/>
      <w:bookmarkEnd w:id="4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(см. текст в предыдущей </w:t>
      </w:r>
      <w:hyperlink r:id="rId34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редакции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7" w:name="p384"/>
      <w:bookmarkEnd w:id="4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2) в отношении лиц, указанных в </w:t>
      </w:r>
      <w:hyperlink r:id="rId35" w:anchor="p377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пунктах 3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 </w:t>
      </w:r>
      <w:hyperlink r:id="rId36" w:anchor="p378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4 части 9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- судом в случаях и в порядке, которые установлены </w:t>
      </w:r>
      <w:hyperlink r:id="rId37" w:tooltip="Закон РФ от 02.07.1992 N 3185-1 (ред. от 28.12.2013) &quot;О психиатрической помощи и гарантиях прав граждан при ее оказании&quo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законодательством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Российской Федерации.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8" w:name="p385"/>
      <w:bookmarkEnd w:id="4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hyperlink r:id="rId38" w:tooltip="&quot;Уголовный кодекс Российской Федерации&quot; от 13.06.1996 N 63-ФЗ (ред. от 28.12.2013) (с изм. и доп., вступ. в силу с 21.01.2014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49" w:name="p386"/>
      <w:bookmarkEnd w:id="4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0" w:name="p387"/>
      <w:bookmarkEnd w:id="5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21. Выбор врача и медицинской организации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1" w:name="p388"/>
      <w:bookmarkEnd w:id="5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52" w:name="p389"/>
      <w:bookmarkEnd w:id="5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39" w:tooltip="Приказ Минздравсоцразвития России от 26.04.2012 N 406н &quot;Об утверждении Порядка выбора гражданином медицинской организации при оказании ему медицинской помощи в рамках программы государственных гарантий бесплатного оказания гражданам медицинской помощи&quot; (Зареги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0" w:tooltip="Постановление Правительства РФ от 26.07.2012 N 770 &quot;Об особенностях выбора медицинской организации гражданами, проживающими в закрытых административно-территориальных образованиях, на территориях с опасными для здоровья человека физическими, химическими и биол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Особенности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 </w:t>
      </w:r>
      <w:hyperlink r:id="rId41" w:tooltip="Распоряжение Правительства РФ от 21.08.2006 N 1156-р (ред. от 01.08.2013) &lt;Об утверждении перечней организаций и территорий, подлежащих обслуживанию ФМБА России&g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перечень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3" w:name="p390"/>
      <w:bookmarkEnd w:id="5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4" w:name="p391"/>
      <w:bookmarkEnd w:id="5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Оказание первичной специализированной медико-санитарной помощи осуществляется: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5" w:name="p392"/>
      <w:bookmarkEnd w:id="5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6" w:name="p393"/>
      <w:bookmarkEnd w:id="5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2" w:anchor="p390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частью 2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с учетом </w:t>
      </w:r>
      <w:hyperlink r:id="rId43" w:tooltip="Справочная информация: &quot;Порядки оказания медицинской помощи и стандарты медицинской помощ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порядков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оказания медицинской помощи.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7" w:name="p394"/>
      <w:bookmarkEnd w:id="5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</w:t>
      </w:r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8" w:name="p395"/>
      <w:bookmarkEnd w:id="5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59" w:name="p396"/>
      <w:bookmarkEnd w:id="5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4" w:tooltip="Приказ Минздрава России от 21.12.2012 N 1342н &quot;Об утверждении Порядка выбора гражданином медицинской организации (за исключением случаев оказания скорой медицинской помощи) за пределами территории субъекта Российской Федерации, в котором проживает гражданин, п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устанавливаемом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0" w:name="p397"/>
      <w:bookmarkEnd w:id="6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1" w:name="p398"/>
      <w:bookmarkEnd w:id="6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45" w:anchor="p424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статьями 25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 </w:t>
      </w:r>
      <w:hyperlink r:id="rId46" w:anchor="p435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26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настоящего Федерального закона.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2" w:name="p399"/>
      <w:bookmarkEnd w:id="6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3" w:name="p400"/>
      <w:bookmarkEnd w:id="6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(часть 9 введена Федеральным </w:t>
      </w:r>
      <w:hyperlink r:id="rId47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от 02.07.2013 N 185-ФЗ)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4" w:name="p401"/>
      <w:bookmarkEnd w:id="6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5" w:name="p402"/>
      <w:bookmarkEnd w:id="6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22. Информация о состоянии здоровья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6" w:name="p403"/>
      <w:bookmarkEnd w:id="6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67" w:name="p404"/>
      <w:bookmarkEnd w:id="6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8" w:name="p405"/>
      <w:bookmarkEnd w:id="6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48" w:anchor="p785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2 статьи 54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настоящего Федерального закона, и граждан, признанных в установленном законом </w:t>
      </w:r>
      <w:hyperlink r:id="rId49" w:tooltip="&quot;Гражданский кодекс Российской Федерации (часть первая)&quot; от 30.11.1994 N 51-ФЗ (ред. от 02.11.2013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недееспособными, информация о состоянии здоровья предоставляется их </w:t>
      </w:r>
      <w:hyperlink r:id="rId50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законным представителям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69" w:name="p406"/>
      <w:bookmarkEnd w:id="6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0" w:name="p407"/>
      <w:bookmarkEnd w:id="7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 Пациент либо его </w:t>
      </w:r>
      <w:hyperlink r:id="rId51" w:tooltip="Справочная информация: &quot;Законные представители&quot; (Материал подготовлен специалистами КонсультантПлюс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законный представитель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1" w:name="p408"/>
      <w:bookmarkEnd w:id="7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(в ред. Федерального </w:t>
      </w:r>
      <w:hyperlink r:id="rId52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от 25.11.2013 N 317-ФЗ)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2" w:name="p409"/>
      <w:bookmarkEnd w:id="7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(см. текст в предыдущей </w:t>
      </w:r>
      <w:hyperlink r:id="rId53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редакции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3" w:name="p410"/>
      <w:bookmarkEnd w:id="7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4" w:name="p411"/>
      <w:bookmarkEnd w:id="7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5" w:name="p412"/>
      <w:bookmarkEnd w:id="7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23. Информация о факторах, влияющих на здоровье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6" w:name="p413"/>
      <w:bookmarkStart w:id="77" w:name="p414"/>
      <w:bookmarkEnd w:id="76"/>
      <w:bookmarkEnd w:id="7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4" w:tooltip="Приказ Минздрава РФ от 02.12.1999 N 429 &quot;О порядке предоставления информации&quot; (вместе с &quot;Порядком предоставления гражданам и пользователям (потребителям), независимо от их правовой формы, информации о санитарно-эпидемиологической обстановке, состоянии среды об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предусмотренном законодательством Российской Федерации.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8" w:name="p415"/>
      <w:bookmarkEnd w:id="7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79" w:name="p416"/>
      <w:bookmarkEnd w:id="7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24. Права работников, занятых на отдельных видах работ, на охрану здоровья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0" w:name="p417"/>
      <w:bookmarkEnd w:id="8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81" w:name="p418"/>
      <w:bookmarkEnd w:id="8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 </w:t>
      </w:r>
      <w:hyperlink r:id="rId55" w:tooltip="Приказ Минздравсоцразвития России от 12.04.2011 N 302н (ред. от 15.05.2013) &quot;Об утверждении перечней вредных и (или) опасных производственных факторов и работ, при выполнении которых проводятся обязательные предварительные и периодические медицинские осмотры (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медицинские осмотры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2" w:name="p419"/>
      <w:bookmarkEnd w:id="8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3" w:name="p420"/>
      <w:bookmarkEnd w:id="8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4" w:name="p421"/>
      <w:bookmarkEnd w:id="8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5" w:name="p422"/>
      <w:bookmarkEnd w:id="8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6" w:name="p423"/>
      <w:bookmarkEnd w:id="8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7" w:name="p424"/>
      <w:bookmarkEnd w:id="8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88" w:name="p425"/>
      <w:bookmarkEnd w:id="8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89" w:name="p426"/>
      <w:bookmarkEnd w:id="8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0" w:name="p427"/>
      <w:bookmarkEnd w:id="9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56" w:anchor="p861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статьей 61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1" w:name="p428"/>
      <w:bookmarkEnd w:id="9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 </w:t>
      </w:r>
      <w:hyperlink r:id="rId57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предусмотрена военная служба или приравненная к ней служба.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2" w:name="p429"/>
      <w:bookmarkEnd w:id="9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4. </w:t>
      </w:r>
      <w:hyperlink r:id="rId58" w:tooltip="Постановление Правительства РФ от 31.12.2004 N 911 (ред. от 04.10.2013) &quot;О порядке оказания медицинской помощи, санаторно-курортного обеспечения и осуществления отдельных выплат некоторым категориям военнослужащих, сотрудников правоохранительных органов и член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Порядок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 </w:t>
      </w:r>
      <w:hyperlink r:id="rId59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предусмотрена военная служба или приравненная к ней служба.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3" w:name="p430"/>
      <w:bookmarkEnd w:id="9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4" w:name="p431"/>
      <w:bookmarkEnd w:id="9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(в ред. Федерального </w:t>
      </w:r>
      <w:hyperlink r:id="rId60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от 02.07.2013 N 185-ФЗ)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5" w:name="p432"/>
      <w:bookmarkEnd w:id="9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(см. текст в предыдущей </w:t>
      </w:r>
      <w:hyperlink r:id="rId61" w:tooltip="Федеральный закон от 21.11.2011 N 323-ФЗ (ред. от 02.07.2013) &quot;Об основах охраны здоровья граждан в Российской Федерации&quot; ------------------ Недействующая редакция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редакции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6" w:name="p433"/>
      <w:bookmarkEnd w:id="9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 </w:t>
      </w:r>
      <w:hyperlink r:id="rId62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7" w:name="p434"/>
      <w:bookmarkEnd w:id="9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8" w:name="p435"/>
      <w:bookmarkEnd w:id="9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99" w:name="p436"/>
      <w:bookmarkEnd w:id="9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100" w:name="p437"/>
      <w:bookmarkEnd w:id="10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1" w:name="p438"/>
      <w:bookmarkEnd w:id="10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Беременные женщины, женщины во время родов и в послеродовой период из числа лиц, указанных в </w:t>
      </w:r>
      <w:hyperlink r:id="rId63" w:anchor="p437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имеют право на оказание медицинской помощи, в том числе в медицинских организациях охраны материнства и детства.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2" w:name="p439"/>
      <w:bookmarkEnd w:id="10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4" w:tooltip="Постановление Правительства РФ от 28.12.2012 N 1466 &quot;Об утверждении Правил оказания лицам, заключенным под стражу или отбывающим наказание в виде лишения свободы, медицинской помощи в медицинских организациях государственной и муниципальной систем здравоохране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порядке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3" w:name="p440"/>
      <w:bookmarkEnd w:id="10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65" w:anchor="p439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3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4" w:name="p441"/>
      <w:bookmarkEnd w:id="10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66" w:anchor="p437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не допускается.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5" w:name="p442"/>
      <w:bookmarkEnd w:id="10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6" w:name="p443"/>
      <w:bookmarkEnd w:id="10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67" w:anchor="p437" w:tooltip="Текущий документ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7" w:name="p444"/>
      <w:bookmarkEnd w:id="10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8" w:name="p445"/>
      <w:bookmarkEnd w:id="10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27. Обязанности граждан в сфере охраны здоровья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09" w:name="p446"/>
      <w:bookmarkEnd w:id="109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110" w:name="p447"/>
      <w:bookmarkEnd w:id="110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Граждане обязаны заботиться о сохранении своего здоровья.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1" w:name="p448"/>
      <w:bookmarkEnd w:id="111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6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заболеваниями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представляющими опасность для окружающих, в случаях, предусмотренных </w:t>
      </w:r>
      <w:hyperlink r:id="rId69" w:tooltip="Федеральный закон от 18.06.2001 N 77-ФЗ (ред. от 28.12.2013) &quot;О предупреждении распространения туберкулеза в Российской Федерации&quot;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законодательством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Российской Федерации, обязаны проходить медицинское обследование и лечение, а также заниматься профилактикой этих заболеваний.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2" w:name="p449"/>
      <w:bookmarkEnd w:id="112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3" w:name="p450"/>
      <w:bookmarkEnd w:id="113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4" w:name="p451"/>
      <w:bookmarkEnd w:id="114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Статья 28. Общественные объединения по защите прав граждан в сфере охраны здоровья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5" w:name="p452"/>
      <w:bookmarkEnd w:id="115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bookmarkStart w:id="116" w:name="p453"/>
      <w:bookmarkEnd w:id="116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7" w:name="p454"/>
      <w:bookmarkEnd w:id="117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</w:p>
    <w:p w:rsidR="00AF5229" w:rsidRPr="00D63441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bookmarkStart w:id="118" w:name="p455"/>
      <w:bookmarkEnd w:id="118"/>
      <w:r w:rsidRPr="00D6344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 </w:t>
      </w:r>
    </w:p>
    <w:p w:rsidR="008A0CCC" w:rsidRPr="00D63441" w:rsidRDefault="00AF5229" w:rsidP="00AF52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источник: </w:t>
      </w:r>
      <w:hyperlink r:id="rId70" w:history="1">
        <w:r w:rsidRPr="00D634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http://www.consultant.ru/popular/zdorovia_grazhdan/139_4.html</w:t>
        </w:r>
      </w:hyperlink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© </w:t>
      </w:r>
      <w:proofErr w:type="spellStart"/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КонсультантПлюс</w:t>
      </w:r>
      <w:proofErr w:type="spellEnd"/>
      <w:r w:rsidRPr="00D634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1992-2014</w:t>
      </w:r>
    </w:p>
    <w:sectPr w:rsidR="008A0CCC" w:rsidRPr="00D63441" w:rsidSect="000456E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56EC"/>
    <w:rsid w:val="000456EC"/>
    <w:rsid w:val="006C56A5"/>
    <w:rsid w:val="008A0CCC"/>
    <w:rsid w:val="00A67E99"/>
    <w:rsid w:val="00AF5229"/>
    <w:rsid w:val="00D339B7"/>
    <w:rsid w:val="00D63441"/>
    <w:rsid w:val="00E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DefaultParagraphFont"/>
    <w:rsid w:val="00AF5229"/>
  </w:style>
  <w:style w:type="character" w:customStyle="1" w:styleId="apple-converted-space">
    <w:name w:val="apple-converted-space"/>
    <w:basedOn w:val="DefaultParagraphFont"/>
    <w:rsid w:val="00AF5229"/>
  </w:style>
  <w:style w:type="character" w:styleId="Hyperlink">
    <w:name w:val="Hyperlink"/>
    <w:basedOn w:val="DefaultParagraphFont"/>
    <w:uiPriority w:val="99"/>
    <w:semiHidden/>
    <w:unhideWhenUsed/>
    <w:rsid w:val="00AF5229"/>
    <w:rPr>
      <w:color w:val="0000FF"/>
      <w:u w:val="single"/>
    </w:rPr>
  </w:style>
  <w:style w:type="paragraph" w:customStyle="1" w:styleId="uni">
    <w:name w:val="uni"/>
    <w:basedOn w:val="Normal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Normal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zdorovia_grazhdan/139_4.html" TargetMode="External"/><Relationship Id="rId18" Type="http://schemas.openxmlformats.org/officeDocument/2006/relationships/hyperlink" Target="http://www.consultant.ru/document/cons_doc_LAW_153956/?dst=100169" TargetMode="External"/><Relationship Id="rId26" Type="http://schemas.openxmlformats.org/officeDocument/2006/relationships/hyperlink" Target="http://www.consultant.ru/document/cons_doc_LAW_99661/?dst=100004" TargetMode="External"/><Relationship Id="rId39" Type="http://schemas.openxmlformats.org/officeDocument/2006/relationships/hyperlink" Target="http://www.consultant.ru/document/cons_doc_LAW_130221/?dst=100009" TargetMode="External"/><Relationship Id="rId21" Type="http://schemas.openxmlformats.org/officeDocument/2006/relationships/hyperlink" Target="http://www.consultant.ru/document/cons_doc_LAW_129546/?dst=100009" TargetMode="External"/><Relationship Id="rId34" Type="http://schemas.openxmlformats.org/officeDocument/2006/relationships/hyperlink" Target="http://www.consultant.ru/document/cons_doc_LAW_152447/?dst=100270" TargetMode="External"/><Relationship Id="rId42" Type="http://schemas.openxmlformats.org/officeDocument/2006/relationships/hyperlink" Target="http://www.consultant.ru/popular/zdorovia_grazhdan/139_4.html" TargetMode="External"/><Relationship Id="rId47" Type="http://schemas.openxmlformats.org/officeDocument/2006/relationships/hyperlink" Target="http://www.consultant.ru/document/cons_doc_LAW_156777/?dst=101985" TargetMode="External"/><Relationship Id="rId50" Type="http://schemas.openxmlformats.org/officeDocument/2006/relationships/hyperlink" Target="http://www.consultant.ru/document/cons_doc_LAW_99661/?dst=100004" TargetMode="External"/><Relationship Id="rId55" Type="http://schemas.openxmlformats.org/officeDocument/2006/relationships/hyperlink" Target="http://www.consultant.ru/document/cons_doc_LAW_149116/?dst=100618" TargetMode="External"/><Relationship Id="rId63" Type="http://schemas.openxmlformats.org/officeDocument/2006/relationships/hyperlink" Target="http://www.consultant.ru/popular/zdorovia_grazhdan/139_4.html" TargetMode="External"/><Relationship Id="rId68" Type="http://schemas.openxmlformats.org/officeDocument/2006/relationships/hyperlink" Target="http://www.consultant.ru/document/cons_doc_LAW_132732/?dst=100024" TargetMode="External"/><Relationship Id="rId7" Type="http://schemas.openxmlformats.org/officeDocument/2006/relationships/hyperlink" Target="http://www.consultant.ru/popular/zdorovia_grazhdan/139_5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hyperlink" Target="http://www.consultant.ru/document/cons_doc_LAW_157065/?dst=101287" TargetMode="External"/><Relationship Id="rId32" Type="http://schemas.openxmlformats.org/officeDocument/2006/relationships/hyperlink" Target="http://www.consultant.ru/popular/zdorovia_grazhdan/139_4.html" TargetMode="External"/><Relationship Id="rId37" Type="http://schemas.openxmlformats.org/officeDocument/2006/relationships/hyperlink" Target="http://www.consultant.ru/document/cons_doc_LAW_156794/?dst=100058" TargetMode="External"/><Relationship Id="rId40" Type="http://schemas.openxmlformats.org/officeDocument/2006/relationships/hyperlink" Target="http://www.consultant.ru/document/cons_doc_LAW_133322/" TargetMode="External"/><Relationship Id="rId45" Type="http://schemas.openxmlformats.org/officeDocument/2006/relationships/hyperlink" Target="http://www.consultant.ru/popular/zdorovia_grazhdan/139_4.html" TargetMode="External"/><Relationship Id="rId53" Type="http://schemas.openxmlformats.org/officeDocument/2006/relationships/hyperlink" Target="http://www.consultant.ru/document/cons_doc_LAW_152447/?dst=100288" TargetMode="External"/><Relationship Id="rId58" Type="http://schemas.openxmlformats.org/officeDocument/2006/relationships/hyperlink" Target="http://www.consultant.ru/document/cons_doc_LAW_152907/?dst=100125" TargetMode="External"/><Relationship Id="rId66" Type="http://schemas.openxmlformats.org/officeDocument/2006/relationships/hyperlink" Target="http://www.consultant.ru/popular/zdorovia_grazhdan/139_4.html" TargetMode="External"/><Relationship Id="rId5" Type="http://schemas.openxmlformats.org/officeDocument/2006/relationships/hyperlink" Target="http://www.consultant.ru/document/cons_doc_LAW_99661/?dst=100004" TargetMode="External"/><Relationship Id="rId15" Type="http://schemas.openxmlformats.org/officeDocument/2006/relationships/hyperlink" Target="http://www.consultant.ru/popular/zdorovia_grazhdan/139_4.html" TargetMode="External"/><Relationship Id="rId23" Type="http://schemas.openxmlformats.org/officeDocument/2006/relationships/hyperlink" Target="http://www.consultant.ru/document/cons_doc_LAW_149084/?dst=100012" TargetMode="External"/><Relationship Id="rId28" Type="http://schemas.openxmlformats.org/officeDocument/2006/relationships/hyperlink" Target="http://www.consultant.ru/document/cons_doc_LAW_132732/?dst=100024" TargetMode="External"/><Relationship Id="rId36" Type="http://schemas.openxmlformats.org/officeDocument/2006/relationships/hyperlink" Target="http://www.consultant.ru/popular/zdorovia_grazhdan/139_4.html" TargetMode="External"/><Relationship Id="rId49" Type="http://schemas.openxmlformats.org/officeDocument/2006/relationships/hyperlink" Target="http://www.consultant.ru/document/cons_doc_LAW_153956/?dst=100169" TargetMode="External"/><Relationship Id="rId57" Type="http://schemas.openxmlformats.org/officeDocument/2006/relationships/hyperlink" Target="http://www.consultant.ru/document/cons_doc_LAW_149000/?dst=337" TargetMode="External"/><Relationship Id="rId61" Type="http://schemas.openxmlformats.org/officeDocument/2006/relationships/hyperlink" Target="http://www.consultant.ru/document/cons_doc_LAW_148520/?dst=100303" TargetMode="External"/><Relationship Id="rId10" Type="http://schemas.openxmlformats.org/officeDocument/2006/relationships/hyperlink" Target="http://www.consultant.ru/document/cons_doc_LAW_153956/?dst=100157" TargetMode="External"/><Relationship Id="rId19" Type="http://schemas.openxmlformats.org/officeDocument/2006/relationships/hyperlink" Target="http://www.consultant.ru/popular/zdorovia_grazhdan/139_4.html" TargetMode="External"/><Relationship Id="rId31" Type="http://schemas.openxmlformats.org/officeDocument/2006/relationships/hyperlink" Target="http://www.consultant.ru/popular/zdorovia_grazhdan/139_4.html" TargetMode="External"/><Relationship Id="rId44" Type="http://schemas.openxmlformats.org/officeDocument/2006/relationships/hyperlink" Target="http://www.consultant.ru/document/cons_doc_LAW_143633/?dst=100009" TargetMode="External"/><Relationship Id="rId52" Type="http://schemas.openxmlformats.org/officeDocument/2006/relationships/hyperlink" Target="http://www.consultant.ru/document/cons_doc_LAW_157065/?dst=101289" TargetMode="External"/><Relationship Id="rId60" Type="http://schemas.openxmlformats.org/officeDocument/2006/relationships/hyperlink" Target="http://www.consultant.ru/document/cons_doc_LAW_156777/?dst=101987" TargetMode="External"/><Relationship Id="rId65" Type="http://schemas.openxmlformats.org/officeDocument/2006/relationships/hyperlink" Target="http://www.consultant.ru/popular/zdorovia_grazhdan/139_4.html" TargetMode="External"/><Relationship Id="rId4" Type="http://schemas.openxmlformats.org/officeDocument/2006/relationships/hyperlink" Target="http://www.consultant.ru/document/cons_doc_LAW_143136/?dst=100009" TargetMode="External"/><Relationship Id="rId9" Type="http://schemas.openxmlformats.org/officeDocument/2006/relationships/hyperlink" Target="http://www.consultant.ru/document/cons_doc_LAW_153956/?dst=100169" TargetMode="External"/><Relationship Id="rId14" Type="http://schemas.openxmlformats.org/officeDocument/2006/relationships/hyperlink" Target="http://www.consultant.ru/document/cons_doc_LAW_153956/?dst=100169" TargetMode="External"/><Relationship Id="rId22" Type="http://schemas.openxmlformats.org/officeDocument/2006/relationships/hyperlink" Target="http://www.consultant.ru/document/cons_doc_LAW_99661/?dst=100004" TargetMode="External"/><Relationship Id="rId27" Type="http://schemas.openxmlformats.org/officeDocument/2006/relationships/hyperlink" Target="http://www.consultant.ru/popular/zdorovia_grazhdan/139_4.html" TargetMode="External"/><Relationship Id="rId30" Type="http://schemas.openxmlformats.org/officeDocument/2006/relationships/hyperlink" Target="http://www.consultant.ru/popular/zdorovia_grazhdan/139_4.html" TargetMode="External"/><Relationship Id="rId35" Type="http://schemas.openxmlformats.org/officeDocument/2006/relationships/hyperlink" Target="http://www.consultant.ru/popular/zdorovia_grazhdan/139_4.html" TargetMode="External"/><Relationship Id="rId43" Type="http://schemas.openxmlformats.org/officeDocument/2006/relationships/hyperlink" Target="http://www.consultant.ru/document/cons_doc_LAW_141711/?dst=100003" TargetMode="External"/><Relationship Id="rId48" Type="http://schemas.openxmlformats.org/officeDocument/2006/relationships/hyperlink" Target="http://www.consultant.ru/popular/zdorovia_grazhdan/139_6.html" TargetMode="External"/><Relationship Id="rId56" Type="http://schemas.openxmlformats.org/officeDocument/2006/relationships/hyperlink" Target="http://www.consultant.ru/popular/zdorovia_grazhdan/139_7.html" TargetMode="External"/><Relationship Id="rId64" Type="http://schemas.openxmlformats.org/officeDocument/2006/relationships/hyperlink" Target="http://www.consultant.ru/document/cons_doc_LAW_140597/?dst=100008" TargetMode="External"/><Relationship Id="rId69" Type="http://schemas.openxmlformats.org/officeDocument/2006/relationships/hyperlink" Target="http://www.consultant.ru/document/cons_doc_LAW_156791/?dst=32" TargetMode="External"/><Relationship Id="rId8" Type="http://schemas.openxmlformats.org/officeDocument/2006/relationships/hyperlink" Target="http://www.consultant.ru/popular/zdorovia_grazhdan/139_6.html" TargetMode="External"/><Relationship Id="rId51" Type="http://schemas.openxmlformats.org/officeDocument/2006/relationships/hyperlink" Target="http://www.consultant.ru/document/cons_doc_LAW_99661/?dst=10000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popular/zdorovia_grazhdan/139_4.html" TargetMode="External"/><Relationship Id="rId17" Type="http://schemas.openxmlformats.org/officeDocument/2006/relationships/hyperlink" Target="http://www.consultant.ru/popular/zdorovia_grazhdan/139_4.html" TargetMode="External"/><Relationship Id="rId25" Type="http://schemas.openxmlformats.org/officeDocument/2006/relationships/hyperlink" Target="http://www.consultant.ru/document/cons_doc_LAW_152447/?dst=100262" TargetMode="External"/><Relationship Id="rId33" Type="http://schemas.openxmlformats.org/officeDocument/2006/relationships/hyperlink" Target="http://www.consultant.ru/document/cons_doc_LAW_157065/?dst=101288" TargetMode="External"/><Relationship Id="rId38" Type="http://schemas.openxmlformats.org/officeDocument/2006/relationships/hyperlink" Target="http://www.consultant.ru/document/cons_doc_LAW_149921/?dst=100493" TargetMode="External"/><Relationship Id="rId46" Type="http://schemas.openxmlformats.org/officeDocument/2006/relationships/hyperlink" Target="http://www.consultant.ru/popular/zdorovia_grazhdan/139_4.html" TargetMode="External"/><Relationship Id="rId59" Type="http://schemas.openxmlformats.org/officeDocument/2006/relationships/hyperlink" Target="http://www.consultant.ru/document/cons_doc_LAW_149000/?dst=337" TargetMode="External"/><Relationship Id="rId67" Type="http://schemas.openxmlformats.org/officeDocument/2006/relationships/hyperlink" Target="http://www.consultant.ru/popular/zdorovia_grazhdan/139_4.html" TargetMode="External"/><Relationship Id="rId20" Type="http://schemas.openxmlformats.org/officeDocument/2006/relationships/hyperlink" Target="http://www.consultant.ru/popular/zdorovia_grazhdan/139_4.html" TargetMode="External"/><Relationship Id="rId41" Type="http://schemas.openxmlformats.org/officeDocument/2006/relationships/hyperlink" Target="http://www.consultant.ru/document/cons_doc_LAW_150385/?dst=100008" TargetMode="External"/><Relationship Id="rId54" Type="http://schemas.openxmlformats.org/officeDocument/2006/relationships/hyperlink" Target="http://www.consultant.ru/document/cons_doc_LAW_25286/?dst=100013" TargetMode="External"/><Relationship Id="rId62" Type="http://schemas.openxmlformats.org/officeDocument/2006/relationships/hyperlink" Target="http://www.consultant.ru/document/cons_doc_LAW_149000/?dst=337" TargetMode="External"/><Relationship Id="rId70" Type="http://schemas.openxmlformats.org/officeDocument/2006/relationships/hyperlink" Target="http://www.consultant.ru/popular/zdorovia_grazhdan/139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6077</Words>
  <Characters>34641</Characters>
  <Application>Microsoft Office Word</Application>
  <DocSecurity>0</DocSecurity>
  <Lines>288</Lines>
  <Paragraphs>81</Paragraphs>
  <ScaleCrop>false</ScaleCrop>
  <Company/>
  <LinksUpToDate>false</LinksUpToDate>
  <CharactersWithSpaces>40637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E.A.Ponomareva</dc:creator>
  <cp:keywords/>
  <dc:description/>
  <cp:lastModifiedBy>Оля</cp:lastModifiedBy>
  <cp:revision>8</cp:revision>
  <dcterms:created xsi:type="dcterms:W3CDTF">2014-02-04T07:05:00Z</dcterms:created>
  <dcterms:modified xsi:type="dcterms:W3CDTF">2017-03-05T10:40:00Z</dcterms:modified>
</cp:coreProperties>
</file>